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B0" w:rsidRPr="00B82FE7" w:rsidRDefault="00D619B0" w:rsidP="00DC58F0">
      <w:pPr>
        <w:pStyle w:val="ListParagraph"/>
        <w:spacing w:line="240" w:lineRule="auto"/>
        <w:ind w:left="0" w:firstLine="426"/>
        <w:jc w:val="center"/>
        <w:rPr>
          <w:rFonts w:ascii="Times New Roman" w:hAnsi="Times New Roman"/>
          <w:b/>
          <w:sz w:val="24"/>
          <w:szCs w:val="24"/>
        </w:rPr>
      </w:pPr>
      <w:r w:rsidRPr="00B82FE7">
        <w:rPr>
          <w:rFonts w:ascii="Times New Roman" w:hAnsi="Times New Roman"/>
          <w:b/>
          <w:sz w:val="24"/>
          <w:szCs w:val="24"/>
        </w:rPr>
        <w:t>Notă informativă</w:t>
      </w:r>
    </w:p>
    <w:p w:rsidR="00B82FE7" w:rsidRPr="00B82FE7" w:rsidRDefault="00B82FE7" w:rsidP="00DC58F0">
      <w:pPr>
        <w:pStyle w:val="ListParagraph"/>
        <w:spacing w:line="240" w:lineRule="auto"/>
        <w:ind w:left="0" w:firstLine="426"/>
        <w:jc w:val="center"/>
        <w:rPr>
          <w:rFonts w:ascii="Times New Roman" w:hAnsi="Times New Roman"/>
          <w:b/>
          <w:sz w:val="24"/>
          <w:szCs w:val="24"/>
        </w:rPr>
      </w:pPr>
      <w:r w:rsidRPr="00B82FE7">
        <w:rPr>
          <w:rFonts w:ascii="Times New Roman" w:hAnsi="Times New Roman"/>
          <w:b/>
          <w:sz w:val="24"/>
          <w:szCs w:val="24"/>
        </w:rPr>
        <w:t xml:space="preserve">Privind implementarea proiectelor de dezvltare regională în derulare </w:t>
      </w:r>
    </w:p>
    <w:p w:rsidR="00B82FE7" w:rsidRPr="00B82FE7" w:rsidRDefault="009D1459" w:rsidP="00DC58F0">
      <w:pPr>
        <w:pStyle w:val="ListParagraph"/>
        <w:spacing w:line="240" w:lineRule="auto"/>
        <w:ind w:left="0" w:firstLine="426"/>
        <w:jc w:val="center"/>
        <w:rPr>
          <w:rFonts w:ascii="Times New Roman" w:hAnsi="Times New Roman"/>
          <w:b/>
          <w:sz w:val="24"/>
          <w:szCs w:val="24"/>
        </w:rPr>
      </w:pPr>
      <w:r>
        <w:rPr>
          <w:rFonts w:ascii="Times New Roman" w:hAnsi="Times New Roman"/>
          <w:b/>
          <w:sz w:val="24"/>
          <w:szCs w:val="24"/>
        </w:rPr>
        <w:t xml:space="preserve">Iulie - </w:t>
      </w:r>
      <w:r w:rsidR="006A463A">
        <w:rPr>
          <w:rFonts w:ascii="Times New Roman" w:hAnsi="Times New Roman"/>
          <w:b/>
          <w:sz w:val="24"/>
          <w:szCs w:val="24"/>
        </w:rPr>
        <w:t>septembrie</w:t>
      </w:r>
      <w:r w:rsidR="004D0875">
        <w:rPr>
          <w:rFonts w:ascii="Times New Roman" w:hAnsi="Times New Roman"/>
          <w:b/>
          <w:sz w:val="24"/>
          <w:szCs w:val="24"/>
        </w:rPr>
        <w:t xml:space="preserve"> 2011</w:t>
      </w:r>
    </w:p>
    <w:p w:rsidR="00D619B0" w:rsidRPr="00B82FE7" w:rsidRDefault="007F3089" w:rsidP="007F3089">
      <w:pPr>
        <w:pStyle w:val="NoSpacing"/>
        <w:ind w:left="426"/>
        <w:jc w:val="center"/>
        <w:rPr>
          <w:b/>
          <w:szCs w:val="24"/>
          <w:lang w:val="ro-RO"/>
        </w:rPr>
      </w:pPr>
      <w:r>
        <w:rPr>
          <w:b/>
          <w:szCs w:val="24"/>
          <w:lang w:val="ro-RO"/>
        </w:rPr>
        <w:t xml:space="preserve">Proiectul </w:t>
      </w:r>
      <w:r w:rsidR="00092C98">
        <w:rPr>
          <w:b/>
          <w:szCs w:val="24"/>
          <w:lang w:val="ro-RO"/>
        </w:rPr>
        <w:t>9664</w:t>
      </w:r>
      <w:r>
        <w:rPr>
          <w:b/>
          <w:szCs w:val="24"/>
          <w:lang w:val="ro-RO"/>
        </w:rPr>
        <w:t xml:space="preserve"> </w:t>
      </w:r>
      <w:r w:rsidR="00D619B0" w:rsidRPr="00B82FE7">
        <w:rPr>
          <w:b/>
          <w:szCs w:val="24"/>
          <w:lang w:val="ro-RO"/>
        </w:rPr>
        <w:t>„Constructia drumului de acces Dimitrova - Acui"</w:t>
      </w:r>
    </w:p>
    <w:p w:rsidR="00D619B0" w:rsidRPr="00B82FE7" w:rsidRDefault="00D619B0" w:rsidP="00DC58F0">
      <w:pPr>
        <w:pStyle w:val="NoSpacing"/>
        <w:ind w:firstLine="426"/>
        <w:rPr>
          <w:szCs w:val="24"/>
          <w:lang w:val="ro-RO"/>
        </w:rPr>
      </w:pPr>
    </w:p>
    <w:p w:rsidR="004D0875" w:rsidRPr="00B82FE7" w:rsidRDefault="004D0875" w:rsidP="004D0875">
      <w:pPr>
        <w:pStyle w:val="ListParagraph"/>
        <w:spacing w:after="0"/>
        <w:ind w:left="426"/>
        <w:jc w:val="both"/>
        <w:rPr>
          <w:rFonts w:ascii="Times New Roman" w:hAnsi="Times New Roman" w:cs="Times New Roman"/>
          <w:sz w:val="24"/>
          <w:szCs w:val="24"/>
        </w:rPr>
      </w:pPr>
      <w:r w:rsidRPr="00B82FE7">
        <w:rPr>
          <w:rFonts w:ascii="Times New Roman" w:hAnsi="Times New Roman" w:cs="Times New Roman"/>
          <w:b/>
          <w:sz w:val="24"/>
          <w:szCs w:val="24"/>
        </w:rPr>
        <w:t>Aplicant:</w:t>
      </w:r>
      <w:r w:rsidRPr="00B82FE7">
        <w:rPr>
          <w:rFonts w:ascii="Times New Roman" w:hAnsi="Times New Roman" w:cs="Times New Roman"/>
          <w:sz w:val="24"/>
          <w:szCs w:val="24"/>
        </w:rPr>
        <w:t xml:space="preserve"> Primăria comunei Cîietu, raionul Cantemir</w:t>
      </w:r>
    </w:p>
    <w:p w:rsidR="004D0875" w:rsidRPr="00B82FE7" w:rsidRDefault="004D0875" w:rsidP="004D0875">
      <w:pPr>
        <w:pStyle w:val="NoSpacing"/>
        <w:ind w:left="426"/>
        <w:rPr>
          <w:szCs w:val="24"/>
          <w:lang w:val="ro-RO"/>
        </w:rPr>
      </w:pPr>
      <w:r w:rsidRPr="00B82FE7">
        <w:rPr>
          <w:b/>
          <w:szCs w:val="24"/>
          <w:lang w:val="ro-RO"/>
        </w:rPr>
        <w:t>Partenerii proiectului:</w:t>
      </w:r>
      <w:r w:rsidRPr="00B82FE7">
        <w:rPr>
          <w:szCs w:val="24"/>
          <w:lang w:val="ro-RO"/>
        </w:rPr>
        <w:t xml:space="preserve"> Primăria comunei Baimaclia, raionul Cantemir</w:t>
      </w:r>
    </w:p>
    <w:p w:rsidR="004D0875" w:rsidRPr="00B82FE7" w:rsidRDefault="004D0875" w:rsidP="004D0875">
      <w:pPr>
        <w:pStyle w:val="NoSpacing"/>
        <w:ind w:left="426"/>
        <w:rPr>
          <w:szCs w:val="24"/>
          <w:lang w:val="ro-RO"/>
        </w:rPr>
      </w:pPr>
      <w:r w:rsidRPr="00B82FE7">
        <w:rPr>
          <w:b/>
          <w:szCs w:val="24"/>
          <w:lang w:val="ro-RO"/>
        </w:rPr>
        <w:t>Durata proiectului:</w:t>
      </w:r>
      <w:r w:rsidRPr="00B82FE7">
        <w:rPr>
          <w:szCs w:val="24"/>
          <w:lang w:val="ro-RO"/>
        </w:rPr>
        <w:t xml:space="preserve"> </w:t>
      </w:r>
      <w:r w:rsidRPr="00B82FE7">
        <w:rPr>
          <w:szCs w:val="24"/>
          <w:lang w:val="ro-RO"/>
        </w:rPr>
        <w:tab/>
        <w:t>24 luni</w:t>
      </w:r>
    </w:p>
    <w:p w:rsidR="004D0875" w:rsidRDefault="004D0875" w:rsidP="004D0875">
      <w:pPr>
        <w:pStyle w:val="NoSpacing"/>
        <w:ind w:left="426"/>
        <w:rPr>
          <w:szCs w:val="24"/>
          <w:lang w:val="ro-RO"/>
        </w:rPr>
      </w:pPr>
      <w:r w:rsidRPr="00B82FE7">
        <w:rPr>
          <w:b/>
          <w:szCs w:val="24"/>
          <w:lang w:val="ro-RO"/>
        </w:rPr>
        <w:t>Bugetul proiectului:</w:t>
      </w:r>
      <w:r w:rsidRPr="00B82FE7">
        <w:rPr>
          <w:szCs w:val="24"/>
          <w:lang w:val="ro-RO"/>
        </w:rPr>
        <w:tab/>
        <w:t xml:space="preserve"> </w:t>
      </w:r>
      <w:r w:rsidR="009C067E">
        <w:rPr>
          <w:szCs w:val="24"/>
          <w:lang w:val="ro-RO"/>
        </w:rPr>
        <w:t>17647,8</w:t>
      </w:r>
      <w:r w:rsidRPr="00B82FE7">
        <w:rPr>
          <w:szCs w:val="24"/>
          <w:lang w:val="ro-RO"/>
        </w:rPr>
        <w:t xml:space="preserve"> </w:t>
      </w:r>
      <w:r>
        <w:rPr>
          <w:szCs w:val="24"/>
          <w:lang w:val="ro-RO"/>
        </w:rPr>
        <w:t xml:space="preserve">mii </w:t>
      </w:r>
      <w:r w:rsidRPr="00B82FE7">
        <w:rPr>
          <w:color w:val="000000"/>
          <w:szCs w:val="24"/>
          <w:lang w:val="ro-RO"/>
        </w:rPr>
        <w:t>le</w:t>
      </w:r>
      <w:r w:rsidRPr="00B82FE7">
        <w:rPr>
          <w:szCs w:val="24"/>
          <w:lang w:val="ro-RO"/>
        </w:rPr>
        <w:t>i</w:t>
      </w:r>
    </w:p>
    <w:p w:rsidR="004D0875" w:rsidRDefault="004D0875" w:rsidP="004D0875">
      <w:pPr>
        <w:pStyle w:val="NoSpacing"/>
        <w:ind w:left="426"/>
        <w:rPr>
          <w:szCs w:val="24"/>
          <w:lang w:val="ro-RO"/>
        </w:rPr>
      </w:pPr>
      <w:r w:rsidRPr="00EE12CE">
        <w:rPr>
          <w:b/>
          <w:szCs w:val="24"/>
          <w:lang w:val="ro-RO"/>
        </w:rPr>
        <w:t>Solicitat din FNDR</w:t>
      </w:r>
      <w:r>
        <w:rPr>
          <w:szCs w:val="24"/>
          <w:lang w:val="ro-RO"/>
        </w:rPr>
        <w:t xml:space="preserve"> :</w:t>
      </w:r>
      <w:r w:rsidRPr="00EE12CE">
        <w:rPr>
          <w:szCs w:val="24"/>
          <w:lang w:val="ro-RO"/>
        </w:rPr>
        <w:t xml:space="preserve"> </w:t>
      </w:r>
      <w:r w:rsidR="009C067E">
        <w:rPr>
          <w:szCs w:val="24"/>
          <w:lang w:val="ro-RO"/>
        </w:rPr>
        <w:t>17647,8</w:t>
      </w:r>
      <w:r>
        <w:rPr>
          <w:szCs w:val="24"/>
          <w:lang w:val="ro-RO"/>
        </w:rPr>
        <w:t xml:space="preserve"> mii lei </w:t>
      </w:r>
    </w:p>
    <w:p w:rsidR="004D0875" w:rsidRPr="00B82FE7" w:rsidRDefault="004D0875" w:rsidP="004D0875">
      <w:pPr>
        <w:pStyle w:val="NoSpacing"/>
        <w:ind w:left="426"/>
        <w:rPr>
          <w:szCs w:val="24"/>
          <w:lang w:val="ro-RO"/>
        </w:rPr>
      </w:pPr>
      <w:r w:rsidRPr="00B82FE7">
        <w:rPr>
          <w:b/>
          <w:szCs w:val="24"/>
          <w:lang w:val="ro-RO"/>
        </w:rPr>
        <w:t xml:space="preserve">Obiectivele proiectului: </w:t>
      </w:r>
      <w:r w:rsidRPr="00B82FE7">
        <w:rPr>
          <w:szCs w:val="24"/>
          <w:lang w:val="ro-RO"/>
        </w:rPr>
        <w:t>Asigurarea accesului locuitorilor comunelor Cîietu şi Baimaclia spre centrul raional Cantemir prin construirea unui drum cu lungimea de 4 km între satele Dimitrova şi Acui.</w:t>
      </w:r>
    </w:p>
    <w:p w:rsidR="004D0875" w:rsidRPr="00B82FE7" w:rsidRDefault="004D0875" w:rsidP="004D0875">
      <w:pPr>
        <w:pStyle w:val="NoSpacing"/>
        <w:ind w:left="426"/>
        <w:rPr>
          <w:b/>
          <w:szCs w:val="24"/>
          <w:lang w:val="ro-RO"/>
        </w:rPr>
      </w:pPr>
      <w:r w:rsidRPr="00B82FE7">
        <w:rPr>
          <w:b/>
          <w:szCs w:val="24"/>
          <w:lang w:val="ro-RO"/>
        </w:rPr>
        <w:t xml:space="preserve">Beneficiarii proiectului: </w:t>
      </w:r>
    </w:p>
    <w:p w:rsidR="004D0875" w:rsidRPr="00B82FE7" w:rsidRDefault="004D0875" w:rsidP="004D0875">
      <w:pPr>
        <w:pStyle w:val="ListParagraph"/>
        <w:spacing w:before="120"/>
        <w:ind w:left="0" w:firstLine="426"/>
        <w:jc w:val="both"/>
        <w:rPr>
          <w:rFonts w:ascii="Times New Roman" w:hAnsi="Times New Roman" w:cs="Times New Roman"/>
          <w:sz w:val="24"/>
          <w:szCs w:val="24"/>
        </w:rPr>
      </w:pPr>
      <w:r w:rsidRPr="00B82FE7">
        <w:rPr>
          <w:rFonts w:ascii="Times New Roman" w:hAnsi="Times New Roman" w:cs="Times New Roman"/>
          <w:sz w:val="24"/>
          <w:szCs w:val="24"/>
        </w:rPr>
        <w:t>De rezultatul acestui proiect vor beneficia direct toţi locuitorii din comună şi din satele vecine(3200 persoane),agenţii economuici din localitate şi din apropiere, 130 familii defavorizate,180 persoane cu diferit grad de invaliditate,208 elevi de la gimnaziul din Cîieti şi părinţii lor. În mod indirect vor beneficia locuitorii satelor vecine din UTA Găgăuză şi alţi călători.</w:t>
      </w:r>
    </w:p>
    <w:p w:rsidR="004D0875" w:rsidRPr="00B82FE7" w:rsidRDefault="004D0875" w:rsidP="004D0875">
      <w:pPr>
        <w:pStyle w:val="NoSpacing"/>
        <w:ind w:firstLine="426"/>
        <w:rPr>
          <w:b/>
          <w:szCs w:val="24"/>
          <w:lang w:val="ro-RO"/>
        </w:rPr>
      </w:pPr>
      <w:r w:rsidRPr="00B82FE7">
        <w:rPr>
          <w:b/>
          <w:szCs w:val="24"/>
          <w:lang w:val="ro-RO"/>
        </w:rPr>
        <w:t xml:space="preserve">Activităţile efectuate în cadrul proiectului:  </w:t>
      </w:r>
    </w:p>
    <w:p w:rsidR="009C067E" w:rsidRDefault="009C067E" w:rsidP="009C067E">
      <w:pPr>
        <w:pStyle w:val="ListParagraph"/>
        <w:ind w:left="0" w:firstLine="426"/>
        <w:jc w:val="both"/>
        <w:rPr>
          <w:rFonts w:ascii="Times New Roman" w:hAnsi="Times New Roman" w:cs="Times New Roman"/>
          <w:b/>
          <w:sz w:val="24"/>
          <w:szCs w:val="24"/>
          <w:lang w:val="ro-MO"/>
        </w:rPr>
      </w:pPr>
    </w:p>
    <w:p w:rsidR="009C067E" w:rsidRPr="0093335D" w:rsidRDefault="009C067E" w:rsidP="009C067E">
      <w:pPr>
        <w:pStyle w:val="ListParagraph"/>
        <w:ind w:left="0" w:firstLine="426"/>
        <w:jc w:val="both"/>
        <w:rPr>
          <w:rFonts w:ascii="Times New Roman" w:hAnsi="Times New Roman" w:cs="Times New Roman"/>
          <w:sz w:val="24"/>
          <w:szCs w:val="24"/>
          <w:lang w:val="ro-MO"/>
        </w:rPr>
      </w:pPr>
      <w:r w:rsidRPr="0093335D">
        <w:rPr>
          <w:rFonts w:ascii="Times New Roman" w:hAnsi="Times New Roman" w:cs="Times New Roman"/>
          <w:b/>
          <w:sz w:val="24"/>
          <w:szCs w:val="24"/>
          <w:lang w:val="ro-MO"/>
        </w:rPr>
        <w:t>Nivelul de executare a lucrărilor</w:t>
      </w:r>
      <w:r w:rsidRPr="0093335D">
        <w:rPr>
          <w:rFonts w:ascii="Times New Roman" w:hAnsi="Times New Roman" w:cs="Times New Roman"/>
          <w:sz w:val="24"/>
          <w:szCs w:val="24"/>
          <w:lang w:val="ro-MO"/>
        </w:rPr>
        <w:t>. Proiectul nu se încadrează în planul de implementare aprobat. Cauza – dificultăți în desfășurarea licitației publice.</w:t>
      </w:r>
    </w:p>
    <w:p w:rsidR="009C067E" w:rsidRPr="0093335D" w:rsidRDefault="009C067E" w:rsidP="009C067E">
      <w:pPr>
        <w:pStyle w:val="ListParagraph"/>
        <w:ind w:left="0" w:firstLine="426"/>
        <w:jc w:val="both"/>
        <w:rPr>
          <w:rFonts w:ascii="Times New Roman" w:hAnsi="Times New Roman" w:cs="Times New Roman"/>
          <w:sz w:val="24"/>
          <w:szCs w:val="24"/>
          <w:lang w:val="ro-MO"/>
        </w:rPr>
      </w:pPr>
      <w:r w:rsidRPr="0093335D">
        <w:rPr>
          <w:rFonts w:ascii="Times New Roman" w:hAnsi="Times New Roman" w:cs="Times New Roman"/>
          <w:b/>
          <w:sz w:val="24"/>
          <w:szCs w:val="24"/>
          <w:lang w:val="ro-MO"/>
        </w:rPr>
        <w:t>Realizarea procedurilor de achiziții conform planului de achiziții</w:t>
      </w:r>
    </w:p>
    <w:p w:rsidR="009C067E" w:rsidRPr="0093335D" w:rsidRDefault="009C067E" w:rsidP="009C067E">
      <w:pPr>
        <w:pStyle w:val="ListParagraph"/>
        <w:ind w:left="0" w:firstLine="426"/>
        <w:jc w:val="both"/>
        <w:rPr>
          <w:rFonts w:ascii="Times New Roman" w:hAnsi="Times New Roman" w:cs="Times New Roman"/>
          <w:sz w:val="24"/>
          <w:szCs w:val="24"/>
          <w:lang w:val="ro-MO"/>
        </w:rPr>
      </w:pPr>
      <w:r w:rsidRPr="0093335D">
        <w:rPr>
          <w:rFonts w:ascii="Times New Roman" w:hAnsi="Times New Roman" w:cs="Times New Roman"/>
          <w:sz w:val="24"/>
          <w:szCs w:val="24"/>
          <w:lang w:val="ro-MO"/>
        </w:rPr>
        <w:t xml:space="preserve">În </w:t>
      </w:r>
      <w:r>
        <w:rPr>
          <w:rFonts w:ascii="Times New Roman" w:hAnsi="Times New Roman" w:cs="Times New Roman"/>
          <w:sz w:val="24"/>
          <w:szCs w:val="24"/>
          <w:lang w:val="ro-MO"/>
        </w:rPr>
        <w:t>trimestrul IV</w:t>
      </w:r>
      <w:r w:rsidRPr="0093335D">
        <w:rPr>
          <w:rFonts w:ascii="Times New Roman" w:hAnsi="Times New Roman" w:cs="Times New Roman"/>
          <w:sz w:val="24"/>
          <w:szCs w:val="24"/>
          <w:lang w:val="ro-MO"/>
        </w:rPr>
        <w:t xml:space="preserve"> al anuluii 2012 au avut loc 3 încercări de a aciziționa lucrările preconizate în cadrul proiectului dat. Ultima licitație publică repetată  a avut loc la data de 24 noiembrie 2011. În urma evaluării ofertelor licitația a fost anulată din cauza lipsei resurselor financiare alocate pentru anul 2012 . </w:t>
      </w:r>
    </w:p>
    <w:p w:rsidR="009C067E" w:rsidRPr="0093335D" w:rsidRDefault="009C067E" w:rsidP="009C067E">
      <w:pPr>
        <w:pStyle w:val="ListParagraph"/>
        <w:ind w:left="0" w:firstLine="426"/>
        <w:jc w:val="both"/>
        <w:rPr>
          <w:rFonts w:ascii="Times New Roman" w:hAnsi="Times New Roman" w:cs="Times New Roman"/>
          <w:sz w:val="24"/>
          <w:szCs w:val="24"/>
          <w:lang w:val="ro-MO"/>
        </w:rPr>
      </w:pPr>
      <w:r w:rsidRPr="0093335D">
        <w:rPr>
          <w:rFonts w:ascii="Times New Roman" w:hAnsi="Times New Roman" w:cs="Times New Roman"/>
          <w:sz w:val="24"/>
          <w:szCs w:val="24"/>
          <w:lang w:val="ro-MO"/>
        </w:rPr>
        <w:t>În cadrul priectului data a vut loc concursul pentru selectarea managerului de proiect.</w:t>
      </w:r>
    </w:p>
    <w:p w:rsidR="009C067E" w:rsidRPr="0093335D" w:rsidRDefault="009C067E" w:rsidP="009C067E">
      <w:pPr>
        <w:pStyle w:val="ListParagraph"/>
        <w:spacing w:after="0"/>
        <w:ind w:left="0" w:firstLine="426"/>
        <w:jc w:val="both"/>
        <w:rPr>
          <w:rFonts w:ascii="Times New Roman" w:hAnsi="Times New Roman" w:cs="Times New Roman"/>
          <w:sz w:val="24"/>
          <w:szCs w:val="24"/>
          <w:lang w:val="ro-MO"/>
        </w:rPr>
      </w:pPr>
      <w:r w:rsidRPr="0093335D">
        <w:rPr>
          <w:rFonts w:ascii="Times New Roman" w:hAnsi="Times New Roman" w:cs="Times New Roman"/>
          <w:b/>
          <w:sz w:val="24"/>
          <w:szCs w:val="24"/>
          <w:lang w:val="ro-MO"/>
        </w:rPr>
        <w:t>Gradul de valorificare a surselor financiare conform planului de finanțare</w:t>
      </w:r>
    </w:p>
    <w:p w:rsidR="009C067E" w:rsidRPr="0093335D" w:rsidRDefault="009C067E" w:rsidP="009C067E">
      <w:pPr>
        <w:pStyle w:val="ListParagraph"/>
        <w:ind w:left="0" w:firstLine="426"/>
        <w:jc w:val="both"/>
        <w:rPr>
          <w:rFonts w:ascii="Times New Roman" w:hAnsi="Times New Roman" w:cs="Times New Roman"/>
          <w:sz w:val="24"/>
          <w:szCs w:val="24"/>
          <w:lang w:val="ro-MO"/>
        </w:rPr>
      </w:pPr>
      <w:r w:rsidRPr="0093335D">
        <w:rPr>
          <w:rFonts w:ascii="Times New Roman" w:hAnsi="Times New Roman" w:cs="Times New Roman"/>
          <w:sz w:val="24"/>
          <w:szCs w:val="24"/>
          <w:lang w:val="ro-MO"/>
        </w:rPr>
        <w:t>Condorm deciziei CNCDR Nr 8/11 din 14 noiembrie 2011 au fost excluse sursele financiare planificate pentru 2011, urmînd ca proiectul să fie finanțat cu începere din anul 2012</w:t>
      </w:r>
    </w:p>
    <w:p w:rsidR="004D0875" w:rsidRPr="009C067E" w:rsidRDefault="004D0875" w:rsidP="004D0875">
      <w:pPr>
        <w:pStyle w:val="NoSpacing"/>
        <w:ind w:firstLine="426"/>
        <w:rPr>
          <w:b/>
          <w:szCs w:val="24"/>
          <w:lang w:val="ro-MO"/>
        </w:rPr>
      </w:pPr>
    </w:p>
    <w:p w:rsidR="004D0875" w:rsidRPr="00B82FE7" w:rsidRDefault="004D0875" w:rsidP="004D0875">
      <w:pPr>
        <w:pStyle w:val="NoSpacing"/>
        <w:ind w:firstLine="426"/>
        <w:rPr>
          <w:szCs w:val="24"/>
          <w:lang w:val="ro-RO"/>
        </w:rPr>
      </w:pPr>
      <w:r w:rsidRPr="00B82FE7">
        <w:rPr>
          <w:b/>
          <w:szCs w:val="24"/>
          <w:lang w:val="ro-RO"/>
        </w:rPr>
        <w:t>Rezultatele obtinute la momentul raportării</w:t>
      </w:r>
      <w:r w:rsidRPr="00B82FE7">
        <w:rPr>
          <w:b/>
          <w:color w:val="262626"/>
          <w:szCs w:val="24"/>
          <w:lang w:val="ro-RO"/>
        </w:rPr>
        <w:t xml:space="preserve">: </w:t>
      </w:r>
    </w:p>
    <w:p w:rsidR="009D1459" w:rsidRDefault="004D0875" w:rsidP="009D1459">
      <w:pPr>
        <w:pStyle w:val="NoSpacing"/>
        <w:numPr>
          <w:ilvl w:val="0"/>
          <w:numId w:val="18"/>
        </w:numPr>
        <w:rPr>
          <w:color w:val="262626"/>
          <w:szCs w:val="24"/>
          <w:lang w:val="ro-RO"/>
        </w:rPr>
      </w:pPr>
      <w:r>
        <w:rPr>
          <w:color w:val="262626"/>
          <w:szCs w:val="24"/>
          <w:lang w:val="ro-RO"/>
        </w:rPr>
        <w:t>Proiect tehnic reactualizat</w:t>
      </w:r>
      <w:r w:rsidR="009D1459">
        <w:rPr>
          <w:color w:val="262626"/>
          <w:szCs w:val="24"/>
          <w:lang w:val="ro-RO"/>
        </w:rPr>
        <w:t>;</w:t>
      </w:r>
    </w:p>
    <w:p w:rsidR="009D1459" w:rsidRDefault="009D1459" w:rsidP="009D1459">
      <w:pPr>
        <w:pStyle w:val="NoSpacing"/>
        <w:numPr>
          <w:ilvl w:val="0"/>
          <w:numId w:val="18"/>
        </w:numPr>
        <w:rPr>
          <w:color w:val="262626"/>
          <w:szCs w:val="24"/>
          <w:lang w:val="ro-RO"/>
        </w:rPr>
      </w:pPr>
      <w:r w:rsidRPr="009D1459">
        <w:rPr>
          <w:color w:val="262626"/>
          <w:szCs w:val="24"/>
          <w:lang w:val="ro-RO"/>
        </w:rPr>
        <w:t xml:space="preserve">Decizia de finantare a proiectului conform </w:t>
      </w:r>
      <w:r>
        <w:rPr>
          <w:color w:val="262626"/>
          <w:szCs w:val="24"/>
          <w:lang w:val="ro-RO"/>
        </w:rPr>
        <w:t>devizului proiectului tehnic actualizat.</w:t>
      </w:r>
      <w:r w:rsidRPr="009D1459">
        <w:rPr>
          <w:color w:val="262626"/>
          <w:szCs w:val="24"/>
          <w:lang w:val="ro-RO"/>
        </w:rPr>
        <w:t xml:space="preserve"> </w:t>
      </w:r>
    </w:p>
    <w:p w:rsidR="009C067E" w:rsidRPr="009D1459" w:rsidRDefault="009C067E" w:rsidP="009D1459">
      <w:pPr>
        <w:pStyle w:val="NoSpacing"/>
        <w:numPr>
          <w:ilvl w:val="0"/>
          <w:numId w:val="18"/>
        </w:numPr>
        <w:rPr>
          <w:color w:val="262626"/>
          <w:szCs w:val="24"/>
          <w:lang w:val="ro-RO"/>
        </w:rPr>
      </w:pPr>
      <w:r>
        <w:rPr>
          <w:color w:val="262626"/>
          <w:szCs w:val="24"/>
          <w:lang w:val="ro-RO"/>
        </w:rPr>
        <w:t>Manager de proiect selectat</w:t>
      </w:r>
    </w:p>
    <w:p w:rsidR="004D0875" w:rsidRPr="00B82FE7" w:rsidRDefault="004D0875" w:rsidP="004D0875">
      <w:pPr>
        <w:pStyle w:val="NoSpacing"/>
        <w:ind w:firstLine="426"/>
        <w:rPr>
          <w:color w:val="262626"/>
          <w:szCs w:val="24"/>
          <w:lang w:val="ro-RO"/>
        </w:rPr>
      </w:pPr>
    </w:p>
    <w:p w:rsidR="004D0875" w:rsidRPr="00B82FE7" w:rsidRDefault="004D0875" w:rsidP="004D0875">
      <w:pPr>
        <w:pStyle w:val="NoSpacing"/>
        <w:ind w:firstLine="426"/>
        <w:rPr>
          <w:b/>
          <w:szCs w:val="24"/>
          <w:lang w:val="ro-RO"/>
        </w:rPr>
      </w:pPr>
      <w:r w:rsidRPr="00DC58F0">
        <w:rPr>
          <w:b/>
          <w:szCs w:val="24"/>
          <w:lang w:val="ro-RO"/>
        </w:rPr>
        <w:t>Mijloace financiare valorificate</w:t>
      </w:r>
      <w:r>
        <w:rPr>
          <w:b/>
          <w:szCs w:val="24"/>
          <w:lang w:val="ro-RO"/>
        </w:rPr>
        <w:t xml:space="preserve">: </w:t>
      </w:r>
      <w:r w:rsidRPr="00DC58F0">
        <w:rPr>
          <w:szCs w:val="24"/>
          <w:lang w:val="ro-RO"/>
        </w:rPr>
        <w:t>- nu sunt</w:t>
      </w:r>
    </w:p>
    <w:p w:rsidR="004D0875" w:rsidRDefault="004D0875" w:rsidP="004D0875">
      <w:pPr>
        <w:pStyle w:val="NoSpacing"/>
        <w:ind w:firstLine="426"/>
        <w:jc w:val="both"/>
        <w:rPr>
          <w:szCs w:val="24"/>
          <w:lang w:val="ro-RO"/>
        </w:rPr>
      </w:pPr>
    </w:p>
    <w:p w:rsidR="004D0875" w:rsidRDefault="004D0875" w:rsidP="004D0875">
      <w:pPr>
        <w:pStyle w:val="NoSpacing"/>
        <w:ind w:firstLine="426"/>
        <w:jc w:val="both"/>
        <w:rPr>
          <w:szCs w:val="24"/>
          <w:lang w:val="ro-RO"/>
        </w:rPr>
      </w:pPr>
      <w:bookmarkStart w:id="0" w:name="_GoBack"/>
      <w:bookmarkEnd w:id="0"/>
    </w:p>
    <w:sectPr w:rsidR="004D0875" w:rsidSect="00995C30">
      <w:pgSz w:w="11907" w:h="16840" w:code="9"/>
      <w:pgMar w:top="993"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093"/>
    <w:multiLevelType w:val="hybridMultilevel"/>
    <w:tmpl w:val="7DA47542"/>
    <w:lvl w:ilvl="0" w:tplc="B30431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1407F"/>
    <w:multiLevelType w:val="hybridMultilevel"/>
    <w:tmpl w:val="0002AC40"/>
    <w:lvl w:ilvl="0" w:tplc="AFEA55A0">
      <w:numFmt w:val="bullet"/>
      <w:lvlText w:val="-"/>
      <w:lvlJc w:val="left"/>
      <w:pPr>
        <w:ind w:left="1326"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180B08EA"/>
    <w:multiLevelType w:val="hybridMultilevel"/>
    <w:tmpl w:val="6D62E04A"/>
    <w:lvl w:ilvl="0" w:tplc="1CF897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D5F7246"/>
    <w:multiLevelType w:val="hybridMultilevel"/>
    <w:tmpl w:val="3C8C1BD4"/>
    <w:lvl w:ilvl="0" w:tplc="AFEA55A0">
      <w:numFmt w:val="bullet"/>
      <w:lvlText w:val="-"/>
      <w:lvlJc w:val="left"/>
      <w:pPr>
        <w:ind w:left="846" w:hanging="360"/>
      </w:pPr>
      <w:rPr>
        <w:rFonts w:ascii="Times New Roman" w:eastAsia="Times New Roman"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4">
    <w:nsid w:val="2AF777B3"/>
    <w:multiLevelType w:val="hybridMultilevel"/>
    <w:tmpl w:val="C916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D2E89"/>
    <w:multiLevelType w:val="hybridMultilevel"/>
    <w:tmpl w:val="0B168CF0"/>
    <w:lvl w:ilvl="0" w:tplc="44E681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40925"/>
    <w:multiLevelType w:val="hybridMultilevel"/>
    <w:tmpl w:val="AC6C5FFE"/>
    <w:lvl w:ilvl="0" w:tplc="0896C8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4442C8D"/>
    <w:multiLevelType w:val="hybridMultilevel"/>
    <w:tmpl w:val="D7043730"/>
    <w:lvl w:ilvl="0" w:tplc="B30431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74E98"/>
    <w:multiLevelType w:val="hybridMultilevel"/>
    <w:tmpl w:val="E41CAE46"/>
    <w:lvl w:ilvl="0" w:tplc="B30431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21E08"/>
    <w:multiLevelType w:val="hybridMultilevel"/>
    <w:tmpl w:val="2FD6A572"/>
    <w:lvl w:ilvl="0" w:tplc="04190017">
      <w:start w:val="1"/>
      <w:numFmt w:val="lowerLetter"/>
      <w:lvlText w:val="%1)"/>
      <w:lvlJc w:val="left"/>
      <w:pPr>
        <w:ind w:left="644" w:hanging="360"/>
      </w:pPr>
      <w:rPr>
        <w:rFonts w:cs="Times New Roman"/>
      </w:rPr>
    </w:lvl>
    <w:lvl w:ilvl="1" w:tplc="B30431EE">
      <w:start w:val="1"/>
      <w:numFmt w:val="bullet"/>
      <w:lvlText w:val="-"/>
      <w:lvlJc w:val="left"/>
      <w:pPr>
        <w:tabs>
          <w:tab w:val="num" w:pos="1350"/>
        </w:tabs>
        <w:ind w:left="1350" w:hanging="360"/>
      </w:pPr>
      <w:rPr>
        <w:rFonts w:ascii="Times New Roman" w:eastAsia="Times New Roman" w:hAnsi="Times New Roman" w:cs="Times New Roman" w:hint="default"/>
      </w:rPr>
    </w:lvl>
    <w:lvl w:ilvl="2" w:tplc="04190001">
      <w:start w:val="1"/>
      <w:numFmt w:val="bullet"/>
      <w:lvlText w:val=""/>
      <w:lvlJc w:val="left"/>
      <w:pPr>
        <w:tabs>
          <w:tab w:val="num" w:pos="2264"/>
        </w:tabs>
        <w:ind w:left="2264" w:hanging="360"/>
      </w:pPr>
      <w:rPr>
        <w:rFonts w:ascii="Symbol" w:hAnsi="Symbol" w:hint="default"/>
      </w:rPr>
    </w:lvl>
    <w:lvl w:ilvl="3" w:tplc="B4628DC0">
      <w:start w:val="3"/>
      <w:numFmt w:val="decimal"/>
      <w:lvlText w:val="%4."/>
      <w:lvlJc w:val="left"/>
      <w:pPr>
        <w:tabs>
          <w:tab w:val="num" w:pos="2804"/>
        </w:tabs>
        <w:ind w:left="2804" w:hanging="360"/>
      </w:pPr>
      <w:rPr>
        <w:rFonts w:hint="default"/>
        <w:color w:val="000000"/>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5A9E170A"/>
    <w:multiLevelType w:val="hybridMultilevel"/>
    <w:tmpl w:val="65D2C478"/>
    <w:lvl w:ilvl="0" w:tplc="EB7EDAA4">
      <w:start w:val="1"/>
      <w:numFmt w:val="decimal"/>
      <w:lvlText w:val="%1."/>
      <w:lvlJc w:val="left"/>
      <w:pPr>
        <w:ind w:left="786"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ED4AAD"/>
    <w:multiLevelType w:val="hybridMultilevel"/>
    <w:tmpl w:val="00D410AE"/>
    <w:lvl w:ilvl="0" w:tplc="B30431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008FC"/>
    <w:multiLevelType w:val="hybridMultilevel"/>
    <w:tmpl w:val="B13E3C5E"/>
    <w:lvl w:ilvl="0" w:tplc="B30431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739AE"/>
    <w:multiLevelType w:val="hybridMultilevel"/>
    <w:tmpl w:val="982EA506"/>
    <w:lvl w:ilvl="0" w:tplc="B30431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334A5"/>
    <w:multiLevelType w:val="hybridMultilevel"/>
    <w:tmpl w:val="B1126FFE"/>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6D616CAA"/>
    <w:multiLevelType w:val="hybridMultilevel"/>
    <w:tmpl w:val="2BEA3340"/>
    <w:lvl w:ilvl="0" w:tplc="B30431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563B9"/>
    <w:multiLevelType w:val="hybridMultilevel"/>
    <w:tmpl w:val="DB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043C04"/>
    <w:multiLevelType w:val="hybridMultilevel"/>
    <w:tmpl w:val="CFB60B60"/>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5"/>
  </w:num>
  <w:num w:numId="2">
    <w:abstractNumId w:val="7"/>
  </w:num>
  <w:num w:numId="3">
    <w:abstractNumId w:val="13"/>
  </w:num>
  <w:num w:numId="4">
    <w:abstractNumId w:val="11"/>
  </w:num>
  <w:num w:numId="5">
    <w:abstractNumId w:val="15"/>
  </w:num>
  <w:num w:numId="6">
    <w:abstractNumId w:val="8"/>
  </w:num>
  <w:num w:numId="7">
    <w:abstractNumId w:val="0"/>
  </w:num>
  <w:num w:numId="8">
    <w:abstractNumId w:val="12"/>
  </w:num>
  <w:num w:numId="9">
    <w:abstractNumId w:val="9"/>
  </w:num>
  <w:num w:numId="10">
    <w:abstractNumId w:val="16"/>
  </w:num>
  <w:num w:numId="11">
    <w:abstractNumId w:val="4"/>
  </w:num>
  <w:num w:numId="12">
    <w:abstractNumId w:val="10"/>
  </w:num>
  <w:num w:numId="13">
    <w:abstractNumId w:val="17"/>
  </w:num>
  <w:num w:numId="14">
    <w:abstractNumId w:val="6"/>
  </w:num>
  <w:num w:numId="15">
    <w:abstractNumId w:val="2"/>
  </w:num>
  <w:num w:numId="16">
    <w:abstractNumId w:val="14"/>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619B0"/>
    <w:rsid w:val="00003720"/>
    <w:rsid w:val="000119BC"/>
    <w:rsid w:val="00014F3B"/>
    <w:rsid w:val="00016E96"/>
    <w:rsid w:val="00091030"/>
    <w:rsid w:val="00092C98"/>
    <w:rsid w:val="000C0F29"/>
    <w:rsid w:val="000D0447"/>
    <w:rsid w:val="000E514B"/>
    <w:rsid w:val="001143C2"/>
    <w:rsid w:val="00133713"/>
    <w:rsid w:val="001466F4"/>
    <w:rsid w:val="00216AB9"/>
    <w:rsid w:val="0027525B"/>
    <w:rsid w:val="002B23BE"/>
    <w:rsid w:val="00331AB6"/>
    <w:rsid w:val="00341E0A"/>
    <w:rsid w:val="004045A8"/>
    <w:rsid w:val="00412435"/>
    <w:rsid w:val="004D0875"/>
    <w:rsid w:val="00543D53"/>
    <w:rsid w:val="00571888"/>
    <w:rsid w:val="005D46DC"/>
    <w:rsid w:val="00653A7A"/>
    <w:rsid w:val="00676FF4"/>
    <w:rsid w:val="00686A22"/>
    <w:rsid w:val="006A463A"/>
    <w:rsid w:val="006C2093"/>
    <w:rsid w:val="00762D7D"/>
    <w:rsid w:val="007F3089"/>
    <w:rsid w:val="008143A8"/>
    <w:rsid w:val="00820530"/>
    <w:rsid w:val="008334C1"/>
    <w:rsid w:val="008411AD"/>
    <w:rsid w:val="00913B7C"/>
    <w:rsid w:val="009460CA"/>
    <w:rsid w:val="00995C30"/>
    <w:rsid w:val="009C067E"/>
    <w:rsid w:val="009C2158"/>
    <w:rsid w:val="009D1459"/>
    <w:rsid w:val="00AA0BBE"/>
    <w:rsid w:val="00B030F7"/>
    <w:rsid w:val="00B10A04"/>
    <w:rsid w:val="00B80E0F"/>
    <w:rsid w:val="00B82459"/>
    <w:rsid w:val="00B82FE7"/>
    <w:rsid w:val="00BA0542"/>
    <w:rsid w:val="00C03640"/>
    <w:rsid w:val="00C11A0B"/>
    <w:rsid w:val="00CB3437"/>
    <w:rsid w:val="00D0416F"/>
    <w:rsid w:val="00D619B0"/>
    <w:rsid w:val="00DC58F0"/>
    <w:rsid w:val="00DD0C19"/>
    <w:rsid w:val="00DD7868"/>
    <w:rsid w:val="00E03D4C"/>
    <w:rsid w:val="00E83E74"/>
    <w:rsid w:val="00F676CC"/>
    <w:rsid w:val="00FA3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0"/>
    <w:pPr>
      <w:spacing w:after="200" w:line="276" w:lineRule="auto"/>
      <w:jc w:val="left"/>
    </w:pPr>
    <w:rPr>
      <w:rFonts w:asciiTheme="minorHAnsi" w:hAnsiTheme="minorHAnsi" w:cstheme="minorBidi"/>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9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619B0"/>
    <w:rPr>
      <w:b/>
      <w:bCs/>
    </w:rPr>
  </w:style>
  <w:style w:type="paragraph" w:styleId="ListParagraph">
    <w:name w:val="List Paragraph"/>
    <w:basedOn w:val="Normal"/>
    <w:link w:val="ListParagraphChar"/>
    <w:uiPriority w:val="34"/>
    <w:qFormat/>
    <w:rsid w:val="00D619B0"/>
    <w:pPr>
      <w:ind w:left="720"/>
      <w:contextualSpacing/>
    </w:pPr>
  </w:style>
  <w:style w:type="character" w:customStyle="1" w:styleId="NoSpacingChar">
    <w:name w:val="No Spacing Char"/>
    <w:basedOn w:val="DefaultParagraphFont"/>
    <w:link w:val="NoSpacing"/>
    <w:uiPriority w:val="1"/>
    <w:locked/>
    <w:rsid w:val="00D619B0"/>
    <w:rPr>
      <w:rFonts w:eastAsia="Times New Roman" w:cs="Times New Roman"/>
    </w:rPr>
  </w:style>
  <w:style w:type="paragraph" w:styleId="NoSpacing">
    <w:name w:val="No Spacing"/>
    <w:link w:val="NoSpacingChar"/>
    <w:uiPriority w:val="1"/>
    <w:qFormat/>
    <w:rsid w:val="00D619B0"/>
    <w:pPr>
      <w:jc w:val="left"/>
    </w:pPr>
    <w:rPr>
      <w:rFonts w:eastAsia="Times New Roman" w:cs="Times New Roman"/>
    </w:rPr>
  </w:style>
  <w:style w:type="character" w:customStyle="1" w:styleId="ListParagraphChar">
    <w:name w:val="List Paragraph Char"/>
    <w:basedOn w:val="DefaultParagraphFont"/>
    <w:link w:val="ListParagraph"/>
    <w:uiPriority w:val="34"/>
    <w:rsid w:val="00D619B0"/>
    <w:rPr>
      <w:rFonts w:asciiTheme="minorHAnsi" w:hAnsiTheme="minorHAnsi" w:cstheme="minorBidi"/>
      <w:sz w:val="22"/>
      <w:lang w:val="ro-RO"/>
    </w:rPr>
  </w:style>
  <w:style w:type="character" w:customStyle="1" w:styleId="mediumtext1">
    <w:name w:val="medium_text1"/>
    <w:basedOn w:val="DefaultParagraphFont"/>
    <w:rsid w:val="00D619B0"/>
    <w:rPr>
      <w:sz w:val="24"/>
      <w:szCs w:val="24"/>
    </w:rPr>
  </w:style>
  <w:style w:type="character" w:customStyle="1" w:styleId="apple-style-span">
    <w:name w:val="apple-style-span"/>
    <w:basedOn w:val="DefaultParagraphFont"/>
    <w:rsid w:val="00D619B0"/>
  </w:style>
  <w:style w:type="table" w:styleId="TableGrid">
    <w:name w:val="Table Grid"/>
    <w:basedOn w:val="TableNormal"/>
    <w:uiPriority w:val="59"/>
    <w:rsid w:val="00D61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B0"/>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2011-10-10T06:38:00Z</cp:lastPrinted>
  <dcterms:created xsi:type="dcterms:W3CDTF">2011-07-06T08:15:00Z</dcterms:created>
  <dcterms:modified xsi:type="dcterms:W3CDTF">2012-01-06T13:16:00Z</dcterms:modified>
</cp:coreProperties>
</file>